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8583" w14:textId="77777777" w:rsidR="00E3607F" w:rsidRDefault="00452F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14:paraId="2D4CE4B5" w14:textId="77777777" w:rsidR="00E3607F" w:rsidRDefault="00452F03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 </w:t>
      </w:r>
      <w:r>
        <w:rPr>
          <w:rFonts w:ascii="Arial" w:eastAsia="Times New Roman" w:hAnsi="Arial" w:cs="Arial"/>
          <w:b/>
          <w:bCs/>
          <w:noProof/>
          <w:sz w:val="24"/>
          <w:szCs w:val="24"/>
          <w:lang w:val="en-US" w:eastAsia="cs-CZ"/>
        </w:rPr>
        <w:drawing>
          <wp:inline distT="0" distB="0" distL="114300" distR="114300" wp14:anchorId="79BE686B" wp14:editId="18B8C04B">
            <wp:extent cx="609600" cy="914400"/>
            <wp:effectExtent l="0" t="0" r="0" b="0"/>
            <wp:docPr id="2" name="Picture 2" descr="FK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KN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EBFBA" w14:textId="77777777" w:rsidR="00E3607F" w:rsidRDefault="00452F0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INDIVIDUÁLNÍ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KONDIČNÍ PŘÍPRAVA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- NESPECIFICKÁ FORMA VENKOVNÍ PROSTŘEDÍ - PARKY,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LESY, WORKOUTOVÉ HŘIŠTĚ.</w:t>
      </w:r>
    </w:p>
    <w:p w14:paraId="573E49D1" w14:textId="77777777" w:rsidR="00E3607F" w:rsidRDefault="00452F0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FOTBAL Neratovice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Byškovice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U1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14:paraId="0BA2AB86" w14:textId="77777777" w:rsidR="00E3607F" w:rsidRDefault="00E3607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A9AE9ED" w14:textId="77777777" w:rsidR="00E3607F" w:rsidRDefault="00E3607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</w:p>
    <w:p w14:paraId="240D166C" w14:textId="77777777" w:rsidR="00E3607F" w:rsidRDefault="00E3607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521E150" w14:textId="77777777" w:rsidR="00E3607F" w:rsidRDefault="00452F0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cs-CZ"/>
        </w:rPr>
      </w:pPr>
      <w:r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  <w:t>I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cs-CZ"/>
        </w:rPr>
        <w:t>NDIVIDUÁLNÍ TRÉNINKOVÝ PLÁN 11. 07. - 17. 07. 2022</w:t>
      </w:r>
      <w:r>
        <w:rPr>
          <w:rFonts w:ascii="Arial" w:eastAsia="Times New Roman" w:hAnsi="Arial" w:cs="Arial"/>
          <w:b/>
          <w:bCs/>
          <w:sz w:val="27"/>
          <w:szCs w:val="27"/>
          <w:u w:val="single"/>
          <w:lang w:val="en-US" w:eastAsia="cs-CZ"/>
        </w:rPr>
        <w:t xml:space="preserve"> </w:t>
      </w:r>
    </w:p>
    <w:p w14:paraId="1FCD76C2" w14:textId="77777777" w:rsidR="00E3607F" w:rsidRDefault="00E3607F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u w:val="single"/>
          <w:lang w:eastAsia="cs-CZ"/>
        </w:rPr>
      </w:pPr>
    </w:p>
    <w:p w14:paraId="2851A8E6" w14:textId="77777777" w:rsidR="00E3607F" w:rsidRDefault="00452F03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ondělí</w:t>
      </w:r>
      <w:proofErr w:type="spellEnd"/>
      <w:r>
        <w:rPr>
          <w:rFonts w:ascii="Arial" w:eastAsia="Times New Roman" w:hAnsi="Arial" w:cs="Arial"/>
          <w:b/>
          <w:bCs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Souvislý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běh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45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minut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minimálně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uběhnout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9km. </w:t>
      </w:r>
    </w:p>
    <w:p w14:paraId="5FC950C6" w14:textId="77777777" w:rsidR="00E3607F" w:rsidRDefault="00E3607F">
      <w:pPr>
        <w:spacing w:after="0" w:line="240" w:lineRule="auto"/>
        <w:ind w:left="-36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92CB83C" w14:textId="77777777" w:rsidR="00E3607F" w:rsidRDefault="00452F03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Úterý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doplňkové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sporty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tenis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nohejbal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plavání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jízda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na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kole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procházka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atd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.)</w:t>
      </w:r>
    </w:p>
    <w:p w14:paraId="53A4BCBF" w14:textId="77777777" w:rsidR="00E3607F" w:rsidRDefault="00E3607F">
      <w:pPr>
        <w:spacing w:after="0" w:line="240" w:lineRule="auto"/>
        <w:ind w:left="-360"/>
        <w:outlineLvl w:val="3"/>
        <w:rPr>
          <w:rFonts w:ascii="Arial" w:eastAsia="Times New Roman" w:hAnsi="Arial" w:cs="Arial"/>
          <w:b/>
          <w:bCs/>
          <w:lang w:eastAsia="cs-CZ"/>
        </w:rPr>
      </w:pPr>
    </w:p>
    <w:p w14:paraId="71E9DB40" w14:textId="77777777" w:rsidR="00E3607F" w:rsidRDefault="00452F0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tředa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- 8x800m, do 3: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0 min,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pauza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mezi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běhy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minut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.</w:t>
      </w:r>
    </w:p>
    <w:p w14:paraId="338D2DB9" w14:textId="77777777" w:rsidR="00E3607F" w:rsidRDefault="00E3607F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A1FD544" w14:textId="77777777" w:rsidR="00E3607F" w:rsidRDefault="00452F03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Čtvrtek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doplňkové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sporty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tenis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nohejbal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plavání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jízda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na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kole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procházka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atd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.)</w:t>
      </w:r>
    </w:p>
    <w:p w14:paraId="42458159" w14:textId="77777777" w:rsidR="00E3607F" w:rsidRDefault="00452F03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</w:p>
    <w:p w14:paraId="7F7FFF88" w14:textId="77777777" w:rsidR="00E3607F" w:rsidRDefault="00E3607F">
      <w:pPr>
        <w:spacing w:after="0" w:line="240" w:lineRule="auto"/>
        <w:ind w:left="-360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C7AFA31" w14:textId="77777777" w:rsidR="00E3607F" w:rsidRDefault="00452F03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átek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Jedna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série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= 20m, 40m, 60m, 80m, 100m.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Celkem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10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sérií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pauza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mezi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jednotlivými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běhy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15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vteřin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. </w:t>
      </w:r>
    </w:p>
    <w:p w14:paraId="44DD1852" w14:textId="77777777" w:rsidR="00E3607F" w:rsidRDefault="00E3607F">
      <w:pPr>
        <w:spacing w:after="0" w:line="240" w:lineRule="auto"/>
        <w:ind w:left="-36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0FAD8A1" w14:textId="77777777" w:rsidR="00E3607F" w:rsidRDefault="00452F03"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Sobota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doplňkové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sporty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tenis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nohejbal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plavání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jízda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na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kole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procházka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atd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.)</w:t>
      </w:r>
    </w:p>
    <w:p w14:paraId="62558655" w14:textId="77777777" w:rsidR="00E3607F" w:rsidRDefault="00E3607F">
      <w:pPr>
        <w:spacing w:after="0" w:line="240" w:lineRule="auto"/>
        <w:ind w:left="-360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60F4FD0" w14:textId="77777777" w:rsidR="00E3607F" w:rsidRDefault="00452F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Neděle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10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vteřin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běh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(50%maxima), 10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vteřin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rychlý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běh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(80-90%maxima), 10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vteřin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chůze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.  3x10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minut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pauza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mezi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běhy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2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minuty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.</w:t>
      </w:r>
    </w:p>
    <w:p w14:paraId="14758561" w14:textId="77777777" w:rsidR="00E3607F" w:rsidRDefault="00E360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</w:p>
    <w:p w14:paraId="7B8A9128" w14:textId="77777777" w:rsidR="00E3607F" w:rsidRDefault="00E360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</w:p>
    <w:p w14:paraId="0DEFB135" w14:textId="77777777" w:rsidR="00E3607F" w:rsidRDefault="00E360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</w:p>
    <w:p w14:paraId="3F6DF387" w14:textId="77777777" w:rsidR="00E3607F" w:rsidRDefault="00452F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Každý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den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minimálně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jednu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sérii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posilovací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ho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cvičení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odkazu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 xml:space="preserve"> na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  <w:t>youtube</w:t>
      </w:r>
      <w:proofErr w:type="spellEnd"/>
    </w:p>
    <w:p w14:paraId="78246180" w14:textId="77777777" w:rsidR="00E3607F" w:rsidRDefault="00452F0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  <w:hyperlink r:id="rId8" w:history="1"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https://www</w:t>
        </w:r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.youtube.com/watch?v=RJyYNnwQ9Mo&amp;t=31s</w:t>
        </w:r>
      </w:hyperlink>
    </w:p>
    <w:p w14:paraId="26BD5513" w14:textId="77777777" w:rsidR="00E3607F" w:rsidRDefault="00452F0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  <w:hyperlink r:id="rId9" w:history="1"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https://www.youtube.com/watch?v=t32KFkNmp7M&amp;t=33s</w:t>
        </w:r>
      </w:hyperlink>
    </w:p>
    <w:p w14:paraId="48759132" w14:textId="77777777" w:rsidR="00E3607F" w:rsidRDefault="00452F0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  <w:hyperlink r:id="rId10" w:history="1"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https://www.youtube.com/watch?v=XqCg7LQu4Ok&amp;t=123s</w:t>
        </w:r>
      </w:hyperlink>
    </w:p>
    <w:p w14:paraId="614FF617" w14:textId="77777777" w:rsidR="00E3607F" w:rsidRDefault="00452F0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  <w:hyperlink r:id="rId11" w:history="1"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https://www.youtube.com/watch?v=ItW8RQGU1Ho&amp;t=15s</w:t>
        </w:r>
      </w:hyperlink>
    </w:p>
    <w:p w14:paraId="53A0C2C5" w14:textId="77777777" w:rsidR="00E3607F" w:rsidRDefault="00452F0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  <w:hyperlink r:id="rId12" w:history="1"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https://www.youtube.com/watch?v=fcpLwd-Je3I&amp;t=96s</w:t>
        </w:r>
      </w:hyperlink>
    </w:p>
    <w:p w14:paraId="595CE76A" w14:textId="77777777" w:rsidR="00E3607F" w:rsidRDefault="00452F0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  <w:hyperlink r:id="rId13" w:history="1"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https://www.youtube.com/watch?v=CO-Mvpl0QUY&amp;t=890s</w:t>
        </w:r>
      </w:hyperlink>
    </w:p>
    <w:p w14:paraId="5C26C445" w14:textId="77777777" w:rsidR="00E3607F" w:rsidRDefault="00452F0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  <w:hyperlink r:id="rId14" w:history="1">
        <w:r>
          <w:rPr>
            <w:rStyle w:val="Hypertextovodkaz"/>
            <w:rFonts w:ascii="Arial" w:eastAsia="Times New Roman" w:hAnsi="Arial"/>
            <w:b/>
            <w:bCs/>
            <w:sz w:val="24"/>
            <w:szCs w:val="24"/>
            <w:lang w:val="en-US" w:eastAsia="cs-CZ"/>
          </w:rPr>
          <w:t>https://www.youtube.com/watch?v=6C8roXLdWGw</w:t>
        </w:r>
      </w:hyperlink>
    </w:p>
    <w:p w14:paraId="56446115" w14:textId="77777777" w:rsidR="00E3607F" w:rsidRDefault="00E3607F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val="en-US" w:eastAsia="cs-CZ"/>
        </w:rPr>
      </w:pPr>
    </w:p>
    <w:p w14:paraId="184D508D" w14:textId="77777777" w:rsidR="00E3607F" w:rsidRDefault="00E360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</w:p>
    <w:p w14:paraId="6917F69B" w14:textId="77777777" w:rsidR="00E3607F" w:rsidRDefault="00E3607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cs-CZ"/>
        </w:rPr>
      </w:pPr>
    </w:p>
    <w:p w14:paraId="575C79CA" w14:textId="77777777" w:rsidR="00E3607F" w:rsidRDefault="00452F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sz w:val="18"/>
          <w:szCs w:val="18"/>
          <w:lang w:val="en-US" w:eastAsia="cs-CZ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  <w:b/>
          <w:bCs/>
          <w:noProof/>
          <w:color w:val="0000FF"/>
          <w:sz w:val="18"/>
          <w:szCs w:val="18"/>
          <w:lang w:eastAsia="cs-CZ"/>
        </w:rPr>
        <w:drawing>
          <wp:inline distT="0" distB="0" distL="0" distR="0" wp14:anchorId="02B5B49F" wp14:editId="0FDEF428">
            <wp:extent cx="1293495" cy="474345"/>
            <wp:effectExtent l="0" t="0" r="1905" b="1905"/>
            <wp:docPr id="16" name="Obrázek 16" descr="http://4vector.com/thumb_data/afd-11239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 wp14:anchorId="77496571" wp14:editId="55C598C2">
            <wp:extent cx="534035" cy="534035"/>
            <wp:effectExtent l="0" t="0" r="18415" b="18415"/>
            <wp:docPr id="1" name="Obrázek 1" descr="http://www.conrad.de/medias/global/ce/5000_5999/5100/5150/5151/515158_LB_00_FB.EPS_2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FF"/>
          <w:sz w:val="18"/>
          <w:szCs w:val="18"/>
          <w:lang w:val="en-US" w:eastAsia="cs-CZ"/>
        </w:rPr>
        <w:t xml:space="preserve">    </w:t>
      </w:r>
    </w:p>
    <w:p w14:paraId="3C21DA3F" w14:textId="7AA87610" w:rsidR="00E3607F" w:rsidRPr="001D43CF" w:rsidRDefault="00E3607F" w:rsidP="001D43CF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sectPr w:rsidR="00E3607F" w:rsidRPr="001D4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B1B8" w14:textId="77777777" w:rsidR="00452F03" w:rsidRDefault="00452F03">
      <w:pPr>
        <w:spacing w:line="240" w:lineRule="auto"/>
      </w:pPr>
      <w:r>
        <w:separator/>
      </w:r>
    </w:p>
  </w:endnote>
  <w:endnote w:type="continuationSeparator" w:id="0">
    <w:p w14:paraId="5E1FAD0C" w14:textId="77777777" w:rsidR="00452F03" w:rsidRDefault="0045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1798" w14:textId="77777777" w:rsidR="00452F03" w:rsidRDefault="00452F03">
      <w:pPr>
        <w:spacing w:after="0"/>
      </w:pPr>
      <w:r>
        <w:separator/>
      </w:r>
    </w:p>
  </w:footnote>
  <w:footnote w:type="continuationSeparator" w:id="0">
    <w:p w14:paraId="3DD17BF5" w14:textId="77777777" w:rsidR="00452F03" w:rsidRDefault="00452F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E33"/>
    <w:multiLevelType w:val="multilevel"/>
    <w:tmpl w:val="73165E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96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5EC"/>
    <w:rsid w:val="0019563E"/>
    <w:rsid w:val="001D2188"/>
    <w:rsid w:val="001D43CF"/>
    <w:rsid w:val="002C27C4"/>
    <w:rsid w:val="00452F03"/>
    <w:rsid w:val="004C77E4"/>
    <w:rsid w:val="007B15EC"/>
    <w:rsid w:val="009039D7"/>
    <w:rsid w:val="00D14210"/>
    <w:rsid w:val="00DA3AEB"/>
    <w:rsid w:val="00DF2A43"/>
    <w:rsid w:val="00E3607F"/>
    <w:rsid w:val="080B7FB8"/>
    <w:rsid w:val="10A67EE1"/>
    <w:rsid w:val="167955A3"/>
    <w:rsid w:val="1A207243"/>
    <w:rsid w:val="1C45328C"/>
    <w:rsid w:val="1CAF7A1B"/>
    <w:rsid w:val="2225187F"/>
    <w:rsid w:val="25EA78BA"/>
    <w:rsid w:val="38DD5553"/>
    <w:rsid w:val="39E303EC"/>
    <w:rsid w:val="3D364676"/>
    <w:rsid w:val="445A13DA"/>
    <w:rsid w:val="5009508B"/>
    <w:rsid w:val="51F36E80"/>
    <w:rsid w:val="52AB4646"/>
    <w:rsid w:val="52E166FC"/>
    <w:rsid w:val="56370981"/>
    <w:rsid w:val="564C4F3B"/>
    <w:rsid w:val="579F7DA5"/>
    <w:rsid w:val="74504884"/>
    <w:rsid w:val="783A22F4"/>
    <w:rsid w:val="78403ABF"/>
    <w:rsid w:val="7BCC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34E5"/>
  <w15:docId w15:val="{B9338F4C-DAC7-423E-A92F-8E899B09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qFormat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yYNnwQ9Mo&amp;t=31s" TargetMode="External"/><Relationship Id="rId13" Type="http://schemas.openxmlformats.org/officeDocument/2006/relationships/hyperlink" Target="https://www.youtube.com/watch?v=CO-Mvpl0QUY&amp;t=890s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fcpLwd-Je3I&amp;t=96s" TargetMode="External"/><Relationship Id="rId17" Type="http://schemas.openxmlformats.org/officeDocument/2006/relationships/hyperlink" Target="http://www.conrad.de/medias/global/ce/5000_5999/5100/5150/5151/515158_LB_00_FB.EPS_25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tW8RQGU1Ho&amp;t=15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4vector.com/thumb_data/afd-112395.jpg" TargetMode="External"/><Relationship Id="rId10" Type="http://schemas.openxmlformats.org/officeDocument/2006/relationships/hyperlink" Target="https://www.youtube.com/watch?v=XqCg7LQu4Ok&amp;t=123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32KFkNmp7M&amp;t=33s" TargetMode="External"/><Relationship Id="rId14" Type="http://schemas.openxmlformats.org/officeDocument/2006/relationships/hyperlink" Target="https://www.youtube.com/watch?v=6C8roXLdWGw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 Zs10</dc:creator>
  <cp:lastModifiedBy>Luboš Cikánek</cp:lastModifiedBy>
  <cp:revision>5</cp:revision>
  <dcterms:created xsi:type="dcterms:W3CDTF">2018-11-19T13:52:00Z</dcterms:created>
  <dcterms:modified xsi:type="dcterms:W3CDTF">2022-06-08T09:09:00Z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78C8D54F92174508A1B95DAD34D16E8E</vt:lpwstr>
  </property>
</Properties>
</file>